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233A" w14:textId="396E4995" w:rsidR="005C172D" w:rsidRDefault="00765F4A" w:rsidP="005F72D1">
      <w:pPr>
        <w:adjustRightInd/>
        <w:spacing w:line="274" w:lineRule="exact"/>
        <w:ind w:firstLineChars="60" w:firstLine="140"/>
        <w:rPr>
          <w:rFonts w:hAnsi="Times New Roman" w:cs="Times New Roman"/>
          <w:spacing w:val="6"/>
        </w:rPr>
      </w:pPr>
      <w:r>
        <w:rPr>
          <w:rFonts w:hint="eastAsia"/>
        </w:rPr>
        <w:t>様式</w:t>
      </w:r>
      <w:r w:rsidR="005C172D">
        <w:rPr>
          <w:rFonts w:hint="eastAsia"/>
        </w:rPr>
        <w:t>第</w:t>
      </w:r>
      <w:r w:rsidR="00842DA1">
        <w:rPr>
          <w:rFonts w:hint="eastAsia"/>
        </w:rPr>
        <w:t>７</w:t>
      </w:r>
      <w:r w:rsidR="005C172D">
        <w:rPr>
          <w:rFonts w:hint="eastAsia"/>
        </w:rPr>
        <w:t>号</w:t>
      </w:r>
      <w:r w:rsidR="00480581">
        <w:rPr>
          <w:rFonts w:hint="eastAsia"/>
        </w:rPr>
        <w:t>（第６条関係）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1513"/>
        <w:gridCol w:w="2463"/>
        <w:gridCol w:w="470"/>
        <w:gridCol w:w="580"/>
        <w:gridCol w:w="1057"/>
        <w:gridCol w:w="2456"/>
      </w:tblGrid>
      <w:tr w:rsidR="005C172D" w14:paraId="64C4B332" w14:textId="77777777" w:rsidTr="00662976">
        <w:tc>
          <w:tcPr>
            <w:tcW w:w="912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A68CC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7D33658" w14:textId="65755F2D" w:rsidR="005C172D" w:rsidRDefault="00B95C4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基準の</w:t>
            </w:r>
            <w:r w:rsidR="005C172D">
              <w:rPr>
                <w:rFonts w:hAnsi="Times New Roman" w:hint="eastAsia"/>
              </w:rPr>
              <w:t>特例適用申請書</w:t>
            </w:r>
          </w:p>
          <w:p w14:paraId="5CD8BECF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21CFA2C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Times New Roman"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Times New Roman" w:hint="eastAsia"/>
                <w:sz w:val="21"/>
                <w:szCs w:val="21"/>
              </w:rPr>
              <w:t xml:space="preserve">　　月　　日</w:t>
            </w:r>
            <w:r>
              <w:rPr>
                <w:sz w:val="21"/>
                <w:szCs w:val="21"/>
              </w:rPr>
              <w:t xml:space="preserve"> </w:t>
            </w:r>
          </w:p>
          <w:p w14:paraId="2CB61DD6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1A368E5" w14:textId="3FA0C7AE" w:rsidR="005C172D" w:rsidRDefault="005C172D" w:rsidP="00F5188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34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気仙沼・本吉地域広域行政事務組合</w:t>
            </w:r>
            <w:r w:rsidR="0029521C">
              <w:rPr>
                <w:rFonts w:hint="eastAsia"/>
              </w:rPr>
              <w:t>（</w:t>
            </w:r>
            <w:r w:rsidR="005A4423">
              <w:rPr>
                <w:rFonts w:hint="eastAsia"/>
              </w:rPr>
              <w:t>消防本部</w:t>
            </w:r>
            <w:r w:rsidR="0029521C">
              <w:rPr>
                <w:rFonts w:hint="eastAsia"/>
              </w:rPr>
              <w:t>）</w:t>
            </w:r>
          </w:p>
          <w:p w14:paraId="54FBF4FA" w14:textId="5FFECDD3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5A4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消防長</w:t>
            </w:r>
            <w:r w:rsidR="0029521C">
              <w:rPr>
                <w:rFonts w:hint="eastAsia"/>
              </w:rPr>
              <w:t>（消防署長）</w:t>
            </w:r>
            <w:r>
              <w:t xml:space="preserve">            </w:t>
            </w:r>
            <w:r w:rsidR="005A442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様</w:t>
            </w:r>
          </w:p>
          <w:p w14:paraId="60F20837" w14:textId="77777777" w:rsidR="005C172D" w:rsidRPr="00CF209F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0320750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</w:t>
            </w:r>
            <w:r w:rsidR="00851AA8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住所</w:t>
            </w:r>
          </w:p>
          <w:p w14:paraId="5A4F6007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23CFD3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>氏名</w:t>
            </w:r>
            <w:r>
              <w:t xml:space="preserve">                          </w:t>
            </w:r>
            <w:r w:rsidR="000623B0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22E89EFB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EA783DF" w14:textId="383AE6CB" w:rsidR="000D10C3" w:rsidRPr="00B95C49" w:rsidRDefault="005C172D" w:rsidP="000D10C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</w:pPr>
            <w:r>
              <w:rPr>
                <w:rFonts w:hint="eastAsia"/>
              </w:rPr>
              <w:t xml:space="preserve">　下記の</w:t>
            </w:r>
            <w:r w:rsidR="000D10C3">
              <w:rPr>
                <w:rFonts w:hint="eastAsia"/>
              </w:rPr>
              <w:t>とおり基準の</w:t>
            </w:r>
            <w:r w:rsidR="00B95C49">
              <w:rPr>
                <w:rFonts w:hint="eastAsia"/>
              </w:rPr>
              <w:t>特例規定の適用を受けたいので</w:t>
            </w:r>
            <w:r w:rsidR="000D10C3">
              <w:rPr>
                <w:rFonts w:hint="eastAsia"/>
              </w:rPr>
              <w:t>，申請します。</w:t>
            </w:r>
          </w:p>
          <w:p w14:paraId="7E32250F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記</w:t>
            </w:r>
          </w:p>
        </w:tc>
      </w:tr>
      <w:tr w:rsidR="005C172D" w14:paraId="6004BC30" w14:textId="77777777" w:rsidTr="00662976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D531C62" w14:textId="3796BB01" w:rsidR="005C172D" w:rsidRDefault="00662976" w:rsidP="00662976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防　火　対　象　物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4BA64" w14:textId="77777777" w:rsidR="005C172D" w:rsidRDefault="005C172D" w:rsidP="00662976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F3931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5E1BC62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C172D" w14:paraId="7EDBC289" w14:textId="77777777" w:rsidTr="00662976"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478CF" w14:textId="77777777" w:rsidR="005C172D" w:rsidRDefault="005C17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B66A2" w14:textId="77777777" w:rsidR="005C172D" w:rsidRDefault="005C172D" w:rsidP="006629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D08A0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C70CFAC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5C172D" w14:paraId="6FC45740" w14:textId="77777777" w:rsidTr="00662976"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305CB" w14:textId="77777777" w:rsidR="005C172D" w:rsidRDefault="005C17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218B0" w14:textId="77777777" w:rsidR="005C172D" w:rsidRDefault="005C172D" w:rsidP="006629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用　　　途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9C68B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F829B97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7A236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政令別表第一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6A77D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>
              <w:rPr>
                <w:rFonts w:hint="eastAsia"/>
              </w:rPr>
              <w:t>項</w:t>
            </w:r>
          </w:p>
        </w:tc>
      </w:tr>
      <w:tr w:rsidR="005C172D" w14:paraId="2D88DA9C" w14:textId="77777777" w:rsidTr="00662976">
        <w:tc>
          <w:tcPr>
            <w:tcW w:w="5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54215E" w14:textId="77777777" w:rsidR="005C172D" w:rsidRDefault="005C17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0FB5F" w14:textId="77777777" w:rsidR="005C172D" w:rsidRDefault="005C172D" w:rsidP="006629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1D085EC1" w14:textId="77777777" w:rsidR="005C172D" w:rsidRDefault="005C172D" w:rsidP="0066297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10"/>
              </w:rPr>
              <w:t>構造・規模</w:t>
            </w:r>
          </w:p>
          <w:p w14:paraId="6527D386" w14:textId="77777777" w:rsidR="005C172D" w:rsidRDefault="005C172D" w:rsidP="0066297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11B19" w14:textId="7DBAF493" w:rsidR="005C172D" w:rsidRDefault="005C172D" w:rsidP="005E2220">
            <w:pPr>
              <w:suppressAutoHyphens/>
              <w:kinsoku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1"/>
                <w:szCs w:val="21"/>
              </w:rPr>
              <w:t>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Times New Roman" w:hint="eastAsia"/>
                <w:sz w:val="21"/>
                <w:szCs w:val="21"/>
              </w:rPr>
              <w:t>火・準耐火・その他　　地上　　　階　　地下　　　階</w:t>
            </w:r>
          </w:p>
          <w:p w14:paraId="37395544" w14:textId="114ACD84" w:rsidR="005C172D" w:rsidRPr="00662976" w:rsidRDefault="005C172D" w:rsidP="009E643A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</w:pPr>
            <w:r>
              <w:rPr>
                <w:rFonts w:hAnsi="Times New Roman" w:hint="eastAsia"/>
                <w:sz w:val="21"/>
                <w:szCs w:val="21"/>
              </w:rPr>
              <w:t xml:space="preserve">建築面積　　　　　　　㎡　　</w:t>
            </w:r>
            <w:r>
              <w:t xml:space="preserve"> </w:t>
            </w:r>
            <w:r>
              <w:rPr>
                <w:rFonts w:hAnsi="Times New Roman" w:hint="eastAsia"/>
                <w:sz w:val="21"/>
                <w:szCs w:val="21"/>
              </w:rPr>
              <w:t>延べ面積　　　　　　　㎡</w:t>
            </w:r>
          </w:p>
        </w:tc>
      </w:tr>
      <w:tr w:rsidR="0025501C" w14:paraId="440DE619" w14:textId="77777777" w:rsidTr="00EA2392">
        <w:trPr>
          <w:trHeight w:val="322"/>
        </w:trPr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9A54F" w14:textId="7795EA4D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特例等適用対象等</w:t>
            </w: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77B40" w14:textId="367C486D" w:rsidR="0025501C" w:rsidRPr="0025501C" w:rsidRDefault="0025501C" w:rsidP="0025501C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25501C">
              <w:rPr>
                <w:rFonts w:hAnsi="Times New Roman" w:cs="Times New Roman" w:hint="eastAsia"/>
                <w:spacing w:val="172"/>
                <w:fitText w:val="3042" w:id="-484730110"/>
              </w:rPr>
              <w:t>消防用設備</w:t>
            </w:r>
            <w:r w:rsidRPr="0025501C">
              <w:rPr>
                <w:rFonts w:hAnsi="Times New Roman" w:cs="Times New Roman" w:hint="eastAsia"/>
                <w:spacing w:val="1"/>
                <w:fitText w:val="3042" w:id="-484730110"/>
              </w:rPr>
              <w:t>等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01EE4" w14:textId="58F34EBE" w:rsidR="0025501C" w:rsidRDefault="0025501C" w:rsidP="0025501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□ </w:t>
            </w:r>
            <w:r w:rsidRPr="00EA2392">
              <w:rPr>
                <w:rFonts w:hAnsi="Times New Roman" w:cs="Times New Roman" w:hint="eastAsia"/>
                <w:spacing w:val="45"/>
                <w:fitText w:val="2710" w:id="-485269247"/>
              </w:rPr>
              <w:t>消防法施行令第32</w:t>
            </w:r>
            <w:r w:rsidRPr="00EA2392">
              <w:rPr>
                <w:rFonts w:hAnsi="Times New Roman" w:cs="Times New Roman" w:hint="eastAsia"/>
                <w:spacing w:val="5"/>
                <w:fitText w:val="2710" w:id="-485269247"/>
              </w:rPr>
              <w:t>条</w:t>
            </w:r>
          </w:p>
        </w:tc>
      </w:tr>
      <w:tr w:rsidR="0025501C" w14:paraId="2CE59EEE" w14:textId="77777777" w:rsidTr="00395B23">
        <w:trPr>
          <w:trHeight w:val="322"/>
        </w:trPr>
        <w:tc>
          <w:tcPr>
            <w:tcW w:w="20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171DF" w14:textId="6CFE6C84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22A1D" w14:textId="47539A3C" w:rsidR="0025501C" w:rsidRDefault="0025501C" w:rsidP="00324E2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 w:rsidRPr="0025501C">
              <w:rPr>
                <w:rFonts w:hAnsi="Times New Roman" w:cs="Times New Roman" w:hint="eastAsia"/>
                <w:spacing w:val="172"/>
                <w:fitText w:val="3042" w:id="-484730106"/>
              </w:rPr>
              <w:t>火気使用設</w:t>
            </w:r>
            <w:r w:rsidRPr="0025501C">
              <w:rPr>
                <w:rFonts w:hAnsi="Times New Roman" w:cs="Times New Roman" w:hint="eastAsia"/>
                <w:spacing w:val="1"/>
                <w:fitText w:val="3042" w:id="-484730106"/>
              </w:rPr>
              <w:t>備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8F397" w14:textId="6D50B7CD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 火災予防条例第17条の３</w:t>
            </w:r>
          </w:p>
        </w:tc>
      </w:tr>
      <w:tr w:rsidR="0025501C" w14:paraId="4419CD38" w14:textId="77777777" w:rsidTr="00EA2392">
        <w:trPr>
          <w:trHeight w:val="322"/>
        </w:trPr>
        <w:tc>
          <w:tcPr>
            <w:tcW w:w="20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C59B0" w14:textId="77777777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ADEF3" w14:textId="4CA822AA" w:rsidR="0025501C" w:rsidRDefault="0025501C" w:rsidP="00324E2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 w:rsidRPr="00324E20">
              <w:rPr>
                <w:rFonts w:hAnsi="Times New Roman" w:cs="Times New Roman" w:hint="eastAsia"/>
                <w:spacing w:val="172"/>
                <w:fitText w:val="3042" w:id="-484730107"/>
              </w:rPr>
              <w:t>火気使用器</w:t>
            </w:r>
            <w:r w:rsidRPr="00324E20">
              <w:rPr>
                <w:rFonts w:hAnsi="Times New Roman" w:cs="Times New Roman" w:hint="eastAsia"/>
                <w:spacing w:val="1"/>
                <w:fitText w:val="3042" w:id="-484730107"/>
              </w:rPr>
              <w:t>具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9A8B4" w14:textId="6946C2E0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 火災予防条例第22条の２</w:t>
            </w:r>
          </w:p>
        </w:tc>
      </w:tr>
      <w:tr w:rsidR="0025501C" w14:paraId="6AD705D5" w14:textId="77777777" w:rsidTr="00EA2392">
        <w:trPr>
          <w:trHeight w:val="322"/>
        </w:trPr>
        <w:tc>
          <w:tcPr>
            <w:tcW w:w="20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2B04A" w14:textId="77777777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46382" w14:textId="2B699B7A" w:rsidR="0025501C" w:rsidRDefault="0025501C" w:rsidP="00324E2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 w:rsidRPr="00324E20">
              <w:rPr>
                <w:rFonts w:hAnsi="Times New Roman" w:cs="Times New Roman" w:hint="eastAsia"/>
                <w:spacing w:val="66"/>
                <w:fitText w:val="3042" w:id="-484730108"/>
              </w:rPr>
              <w:t>住宅用防災警報器</w:t>
            </w:r>
            <w:r w:rsidRPr="00324E20">
              <w:rPr>
                <w:rFonts w:hAnsi="Times New Roman" w:cs="Times New Roman" w:hint="eastAsia"/>
                <w:spacing w:val="3"/>
                <w:fitText w:val="3042" w:id="-484730108"/>
              </w:rPr>
              <w:t>等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91E3A6" w14:textId="04C147F4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 火災予防条例第29条の６</w:t>
            </w:r>
          </w:p>
        </w:tc>
      </w:tr>
      <w:tr w:rsidR="0025501C" w14:paraId="55F8041F" w14:textId="77777777" w:rsidTr="00390291">
        <w:trPr>
          <w:trHeight w:val="567"/>
        </w:trPr>
        <w:tc>
          <w:tcPr>
            <w:tcW w:w="20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7B4DD" w14:textId="77777777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136E3E" w14:textId="77777777" w:rsidR="0025501C" w:rsidRDefault="0025501C" w:rsidP="00324E2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324E20">
              <w:rPr>
                <w:rFonts w:hAnsi="Times New Roman" w:cs="Times New Roman" w:hint="eastAsia"/>
                <w:spacing w:val="18"/>
                <w:fitText w:val="3042" w:id="-484730109"/>
              </w:rPr>
              <w:t>指定数量未満の危険物及</w:t>
            </w:r>
            <w:r w:rsidRPr="00324E20">
              <w:rPr>
                <w:rFonts w:hAnsi="Times New Roman" w:cs="Times New Roman" w:hint="eastAsia"/>
                <w:spacing w:val="3"/>
                <w:fitText w:val="3042" w:id="-484730109"/>
              </w:rPr>
              <w:t>び</w:t>
            </w:r>
          </w:p>
          <w:p w14:paraId="2D77613A" w14:textId="0D7E5870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 w:rsidRPr="00390291">
              <w:rPr>
                <w:rFonts w:hAnsi="Times New Roman" w:cs="Times New Roman" w:hint="eastAsia"/>
              </w:rPr>
              <w:t>指定可燃物の貯蔵及び取扱い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25F20" w14:textId="34EF8467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 火災予防条例第34条の３</w:t>
            </w:r>
          </w:p>
        </w:tc>
      </w:tr>
      <w:tr w:rsidR="0025501C" w14:paraId="13DBD7CC" w14:textId="77777777" w:rsidTr="00EA2392">
        <w:trPr>
          <w:trHeight w:val="322"/>
        </w:trPr>
        <w:tc>
          <w:tcPr>
            <w:tcW w:w="20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30DA1" w14:textId="77777777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D8672" w14:textId="63B74114" w:rsidR="0025501C" w:rsidRDefault="0025501C" w:rsidP="00324E2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 w:rsidRPr="00324E20">
              <w:rPr>
                <w:rFonts w:hAnsi="Times New Roman" w:cs="Times New Roman" w:hint="eastAsia"/>
                <w:spacing w:val="172"/>
                <w:fitText w:val="3042" w:id="-484730111"/>
              </w:rPr>
              <w:t>劇場等の客</w:t>
            </w:r>
            <w:r w:rsidRPr="00324E20">
              <w:rPr>
                <w:rFonts w:hAnsi="Times New Roman" w:cs="Times New Roman" w:hint="eastAsia"/>
                <w:spacing w:val="1"/>
                <w:fitText w:val="3042" w:id="-484730111"/>
              </w:rPr>
              <w:t>席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E9BCD" w14:textId="0848780E" w:rsidR="0025501C" w:rsidRDefault="0025501C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 火災予防条例第36条の２</w:t>
            </w:r>
          </w:p>
        </w:tc>
      </w:tr>
      <w:tr w:rsidR="00EA2392" w14:paraId="0F3ACD07" w14:textId="77777777" w:rsidTr="00AA1B77">
        <w:trPr>
          <w:trHeight w:val="2168"/>
        </w:trPr>
        <w:tc>
          <w:tcPr>
            <w:tcW w:w="20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1E849" w14:textId="63ED3873" w:rsidR="00EA2392" w:rsidRDefault="00397259" w:rsidP="00EA239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  <w:r w:rsidRPr="00397259">
              <w:rPr>
                <w:rFonts w:hAnsi="Times New Roman" w:cs="Times New Roman" w:hint="eastAsia"/>
                <w:spacing w:val="1"/>
                <w:fitText w:val="1989" w:id="-480596736"/>
              </w:rPr>
              <w:t>申</w:t>
            </w:r>
            <w:r w:rsidRPr="00397259">
              <w:rPr>
                <w:rFonts w:hAnsi="Times New Roman" w:cs="Times New Roman" w:hint="eastAsia"/>
                <w:fitText w:val="1989" w:id="-480596736"/>
              </w:rPr>
              <w:t>請事項及び理由等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8D331" w14:textId="77777777" w:rsidR="00EA2392" w:rsidRDefault="00EA2392" w:rsidP="00EA2392">
            <w:pPr>
              <w:suppressAutoHyphens/>
              <w:kinsoku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</w:p>
        </w:tc>
      </w:tr>
      <w:tr w:rsidR="005C172D" w14:paraId="50FE596A" w14:textId="77777777" w:rsidTr="00A60A57">
        <w:trPr>
          <w:trHeight w:val="575"/>
        </w:trPr>
        <w:tc>
          <w:tcPr>
            <w:tcW w:w="45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68CF9" w14:textId="77777777" w:rsidR="005C172D" w:rsidRDefault="005C172D" w:rsidP="00A60A57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5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674DE" w14:textId="77777777" w:rsidR="005C172D" w:rsidRDefault="005C172D" w:rsidP="00A60A5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※　経　過　欄</w:t>
            </w:r>
          </w:p>
        </w:tc>
      </w:tr>
      <w:tr w:rsidR="005C172D" w14:paraId="57D305FF" w14:textId="77777777" w:rsidTr="00662976">
        <w:trPr>
          <w:trHeight w:val="1859"/>
        </w:trPr>
        <w:tc>
          <w:tcPr>
            <w:tcW w:w="4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1F82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0FA9C91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9550E17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F0A50AA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9C5539A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22501D3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F56A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8AA9D6D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4664819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2E8B754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4CDFFF5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DE15051" w14:textId="77777777" w:rsidR="005C172D" w:rsidRDefault="005C172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5599E7EB" w14:textId="3B57A055" w:rsidR="005C172D" w:rsidRDefault="005C172D" w:rsidP="00390291">
      <w:pPr>
        <w:adjustRightInd/>
        <w:spacing w:line="274" w:lineRule="exact"/>
        <w:ind w:leftChars="60" w:left="931" w:hangingChars="338" w:hanging="791"/>
      </w:pPr>
      <w:r>
        <w:rPr>
          <w:rFonts w:hint="eastAsia"/>
        </w:rPr>
        <w:t>備考</w:t>
      </w:r>
      <w:r>
        <w:t xml:space="preserve"> </w:t>
      </w:r>
      <w:r w:rsidR="00087E95">
        <w:rPr>
          <w:rFonts w:hint="eastAsia"/>
        </w:rPr>
        <w:t xml:space="preserve">１　</w:t>
      </w:r>
      <w:r>
        <w:rPr>
          <w:rFonts w:hint="eastAsia"/>
        </w:rPr>
        <w:t>防火対象物の</w:t>
      </w:r>
      <w:r w:rsidR="00390291">
        <w:rPr>
          <w:rFonts w:hint="eastAsia"/>
        </w:rPr>
        <w:t>位置</w:t>
      </w:r>
      <w:r>
        <w:rPr>
          <w:rFonts w:hint="eastAsia"/>
        </w:rPr>
        <w:t>図</w:t>
      </w:r>
      <w:r w:rsidR="00EA2392">
        <w:rPr>
          <w:rFonts w:hint="eastAsia"/>
        </w:rPr>
        <w:t>，</w:t>
      </w:r>
      <w:r>
        <w:rPr>
          <w:rFonts w:hint="eastAsia"/>
        </w:rPr>
        <w:t>配置図</w:t>
      </w:r>
      <w:r w:rsidR="00EA2392">
        <w:rPr>
          <w:rFonts w:hint="eastAsia"/>
        </w:rPr>
        <w:t>，</w:t>
      </w:r>
      <w:r>
        <w:rPr>
          <w:rFonts w:hint="eastAsia"/>
        </w:rPr>
        <w:t>平面図</w:t>
      </w:r>
      <w:r w:rsidR="00EA2392">
        <w:rPr>
          <w:rFonts w:hint="eastAsia"/>
        </w:rPr>
        <w:t>，</w:t>
      </w:r>
      <w:r>
        <w:rPr>
          <w:rFonts w:hint="eastAsia"/>
        </w:rPr>
        <w:t xml:space="preserve">立面図等その他必要な資料を添付　　</w:t>
      </w:r>
      <w:r>
        <w:t xml:space="preserve"> </w:t>
      </w:r>
      <w:r>
        <w:rPr>
          <w:rFonts w:hint="eastAsia"/>
        </w:rPr>
        <w:t xml:space="preserve">　</w:t>
      </w:r>
      <w:r w:rsidR="007462F3">
        <w:rPr>
          <w:rFonts w:hint="eastAsia"/>
        </w:rPr>
        <w:t xml:space="preserve">　</w:t>
      </w:r>
      <w:r>
        <w:rPr>
          <w:rFonts w:hint="eastAsia"/>
        </w:rPr>
        <w:t>すること。</w:t>
      </w:r>
      <w:r>
        <w:t xml:space="preserve"> </w:t>
      </w:r>
    </w:p>
    <w:p w14:paraId="56242C06" w14:textId="65600826" w:rsidR="005C172D" w:rsidRDefault="005C172D" w:rsidP="00390291">
      <w:pPr>
        <w:adjustRightInd/>
        <w:spacing w:line="274" w:lineRule="exact"/>
        <w:ind w:firstLineChars="60" w:firstLine="140"/>
        <w:rPr>
          <w:rFonts w:hAnsi="Times New Roman" w:cs="Times New Roman"/>
          <w:spacing w:val="6"/>
        </w:rPr>
      </w:pPr>
      <w:r>
        <w:t xml:space="preserve">    </w:t>
      </w:r>
      <w:r w:rsidR="00EA2392">
        <w:rPr>
          <w:rFonts w:hint="eastAsia"/>
        </w:rPr>
        <w:t xml:space="preserve"> ２</w:t>
      </w:r>
      <w:r w:rsidR="00087E95">
        <w:rPr>
          <w:rFonts w:hint="eastAsia"/>
        </w:rPr>
        <w:t xml:space="preserve">　</w:t>
      </w:r>
      <w:r>
        <w:rPr>
          <w:rFonts w:hint="eastAsia"/>
        </w:rPr>
        <w:t>※印の欄は、記入しないこと。</w:t>
      </w:r>
      <w:r>
        <w:t xml:space="preserve"> </w:t>
      </w:r>
    </w:p>
    <w:sectPr w:rsidR="005C172D" w:rsidSect="005C172D">
      <w:type w:val="continuous"/>
      <w:pgSz w:w="11906" w:h="16838"/>
      <w:pgMar w:top="851" w:right="1134" w:bottom="851" w:left="1418" w:header="720" w:footer="720" w:gutter="0"/>
      <w:pgNumType w:start="1"/>
      <w:cols w:space="720"/>
      <w:noEndnote/>
      <w:docGrid w:type="linesAndChars" w:linePitch="2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BD7E" w14:textId="77777777" w:rsidR="00963296" w:rsidRDefault="00963296">
      <w:r>
        <w:separator/>
      </w:r>
    </w:p>
  </w:endnote>
  <w:endnote w:type="continuationSeparator" w:id="0">
    <w:p w14:paraId="7C8D6746" w14:textId="77777777" w:rsidR="00963296" w:rsidRDefault="0096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685B" w14:textId="77777777" w:rsidR="00963296" w:rsidRDefault="009632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C67EAA" w14:textId="77777777" w:rsidR="00963296" w:rsidRDefault="0096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934"/>
  <w:hyphenationZone w:val="0"/>
  <w:drawingGridHorizontalSpacing w:val="2867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2D"/>
    <w:rsid w:val="00012B83"/>
    <w:rsid w:val="000623B0"/>
    <w:rsid w:val="000771AB"/>
    <w:rsid w:val="00087E95"/>
    <w:rsid w:val="000B2EA7"/>
    <w:rsid w:val="000D10C3"/>
    <w:rsid w:val="00124D0C"/>
    <w:rsid w:val="0025501C"/>
    <w:rsid w:val="00287640"/>
    <w:rsid w:val="0029521C"/>
    <w:rsid w:val="00324E20"/>
    <w:rsid w:val="00390291"/>
    <w:rsid w:val="00397259"/>
    <w:rsid w:val="0040626C"/>
    <w:rsid w:val="00480581"/>
    <w:rsid w:val="004D58F0"/>
    <w:rsid w:val="005A4423"/>
    <w:rsid w:val="005C172D"/>
    <w:rsid w:val="005E2220"/>
    <w:rsid w:val="005F72D1"/>
    <w:rsid w:val="00662976"/>
    <w:rsid w:val="006A7D3C"/>
    <w:rsid w:val="00717B11"/>
    <w:rsid w:val="007462F3"/>
    <w:rsid w:val="0074642A"/>
    <w:rsid w:val="00765F4A"/>
    <w:rsid w:val="00842DA1"/>
    <w:rsid w:val="00851AA8"/>
    <w:rsid w:val="00942B50"/>
    <w:rsid w:val="00963296"/>
    <w:rsid w:val="00993E92"/>
    <w:rsid w:val="009E643A"/>
    <w:rsid w:val="00A60A57"/>
    <w:rsid w:val="00AA1B77"/>
    <w:rsid w:val="00B439F1"/>
    <w:rsid w:val="00B95C49"/>
    <w:rsid w:val="00C93C9B"/>
    <w:rsid w:val="00CC6EC8"/>
    <w:rsid w:val="00CD65C9"/>
    <w:rsid w:val="00CF209F"/>
    <w:rsid w:val="00D1149D"/>
    <w:rsid w:val="00D51050"/>
    <w:rsid w:val="00DA2BC4"/>
    <w:rsid w:val="00EA2392"/>
    <w:rsid w:val="00EC20B6"/>
    <w:rsid w:val="00ED04AE"/>
    <w:rsid w:val="00F5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93CA77"/>
  <w14:defaultImageDpi w14:val="0"/>
  <w15:docId w15:val="{D63E8E86-7330-4C2C-BB31-48BC3483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172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C1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172D"/>
    <w:rPr>
      <w:rFonts w:ascii="ＭＳ 明朝" w:eastAsia="ＭＳ 明朝" w:cs="ＭＳ 明朝"/>
      <w:color w:val="000000"/>
      <w:kern w:val="0"/>
      <w:sz w:val="22"/>
    </w:rPr>
  </w:style>
  <w:style w:type="character" w:styleId="a7">
    <w:name w:val="annotation reference"/>
    <w:basedOn w:val="a0"/>
    <w:uiPriority w:val="99"/>
    <w:rsid w:val="00087E9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087E95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087E95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rsid w:val="00087E95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087E95"/>
    <w:rPr>
      <w:rFonts w:ascii="ＭＳ 明朝" w:eastAsia="ＭＳ 明朝" w:cs="ＭＳ 明朝"/>
      <w:b/>
      <w:bCs/>
      <w:color w:val="000000"/>
      <w:kern w:val="0"/>
      <w:sz w:val="22"/>
      <w:szCs w:val="22"/>
    </w:rPr>
  </w:style>
  <w:style w:type="paragraph" w:styleId="ac">
    <w:name w:val="Balloon Text"/>
    <w:basedOn w:val="a"/>
    <w:link w:val="ad"/>
    <w:uiPriority w:val="99"/>
    <w:rsid w:val="00087E9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087E9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通信指令課（GREENHOUSE）</dc:creator>
  <cp:keywords/>
  <dc:description/>
  <cp:lastModifiedBy>正憲 芳賀</cp:lastModifiedBy>
  <cp:revision>2</cp:revision>
  <cp:lastPrinted>2026-03-03T05:08:00Z</cp:lastPrinted>
  <dcterms:created xsi:type="dcterms:W3CDTF">2026-03-25T07:46:00Z</dcterms:created>
  <dcterms:modified xsi:type="dcterms:W3CDTF">2026-03-25T07:46:00Z</dcterms:modified>
</cp:coreProperties>
</file>